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D2EF" w14:textId="77777777" w:rsidR="00E40457" w:rsidRPr="00EB460F" w:rsidRDefault="00B74043" w:rsidP="001904D4">
      <w:pPr>
        <w:spacing w:before="60" w:after="60"/>
        <w:jc w:val="center"/>
        <w:rPr>
          <w:rFonts w:asciiTheme="minorHAnsi" w:hAnsiTheme="minorHAnsi" w:cstheme="minorHAnsi"/>
          <w:b/>
          <w:sz w:val="30"/>
          <w:szCs w:val="52"/>
        </w:rPr>
      </w:pPr>
      <w:bookmarkStart w:id="0" w:name="_GoBack"/>
      <w:bookmarkEnd w:id="0"/>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48535757"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or the fees online through the M</w:t>
      </w:r>
      <w:r w:rsidRPr="00EB460F">
        <w:rPr>
          <w:rFonts w:asciiTheme="minorHAnsi" w:hAnsiTheme="minorHAnsi" w:cstheme="minorHAnsi"/>
          <w:sz w:val="22"/>
          <w:szCs w:val="22"/>
        </w:rPr>
        <w:t>ySportsEdge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6C666BDF" w14:textId="740478DF"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A9E0A68" w14:textId="77777777"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p>
    <w:p w14:paraId="585DAE3E" w14:textId="7941114C"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14:paraId="1CF26E5F" w14:textId="77777777"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are three types of substitute players: </w:t>
      </w:r>
    </w:p>
    <w:p w14:paraId="1B80F0EE"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14:paraId="3CA799B3"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14:paraId="07B8436F" w14:textId="77777777"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FIFO workers – These are players that register for a teams but cannot commit to a full season due to work commitments.</w:t>
      </w:r>
    </w:p>
    <w:p w14:paraId="606C1F25" w14:textId="4C021A50"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14:paraId="2EF3B120" w14:textId="76F252D8"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14:paraId="55DED491"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14:paraId="608DA480"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14:paraId="34ECBCE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14:paraId="7918EF04"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14:paraId="4C96769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14:paraId="43518981" w14:textId="77777777" w:rsidR="00673920" w:rsidRDefault="00673920" w:rsidP="001904D4">
      <w:pPr>
        <w:spacing w:before="60" w:after="60"/>
        <w:rPr>
          <w:rFonts w:eastAsiaTheme="minorHAnsi"/>
          <w:lang w:val="en" w:eastAsia="en-AU"/>
        </w:rPr>
      </w:pPr>
      <w:r>
        <w:rPr>
          <w:b/>
          <w:bCs/>
          <w:lang w:val="en" w:eastAsia="en-AU"/>
        </w:rPr>
        <w:t> </w:t>
      </w:r>
      <w:r>
        <w:rPr>
          <w:lang w:val="en" w:eastAsia="en-AU"/>
        </w:rPr>
        <w:t xml:space="preserve"> </w:t>
      </w:r>
    </w:p>
    <w:p w14:paraId="2A14E83D" w14:textId="77777777"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lastRenderedPageBreak/>
        <w:t>Fill-In Players</w:t>
      </w:r>
      <w:r w:rsidRPr="0076344A">
        <w:rPr>
          <w:rFonts w:ascii="Calibri" w:hAnsi="Calibri" w:cs="Calibri"/>
          <w:i/>
          <w:iCs/>
          <w:sz w:val="22"/>
          <w:szCs w:val="22"/>
          <w:lang w:val="en" w:eastAsia="en-AU"/>
        </w:rPr>
        <w:t xml:space="preserve"> </w:t>
      </w:r>
    </w:p>
    <w:p w14:paraId="7F1E45D9"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14:paraId="476A7FEE"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14:paraId="5BBAAF17"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cannot create subs. </w:t>
      </w:r>
    </w:p>
    <w:p w14:paraId="23DBF932"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14:paraId="48F3C5F6"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i.e. Player is registered in an A Grade Men’s team, can only fill in for A and B Grade Men’s teams (same applies for mixed). </w:t>
      </w:r>
    </w:p>
    <w:p w14:paraId="4AFE3D3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14:paraId="167E5DF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14:paraId="08E69190" w14:textId="77777777" w:rsidR="00673920" w:rsidRDefault="00673920" w:rsidP="001904D4">
      <w:pPr>
        <w:spacing w:before="60" w:after="60"/>
        <w:rPr>
          <w:rFonts w:eastAsiaTheme="minorHAnsi"/>
          <w:lang w:val="en" w:eastAsia="en-AU"/>
        </w:rPr>
      </w:pPr>
      <w:r>
        <w:rPr>
          <w:lang w:val="en" w:eastAsia="en-AU"/>
        </w:rPr>
        <w:t xml:space="preserve">  </w:t>
      </w:r>
    </w:p>
    <w:p w14:paraId="106AFED5" w14:textId="77777777"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14:paraId="73BEE9B9"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14:paraId="7E194ED2"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i.e. do not have to pay full fees. </w:t>
      </w:r>
    </w:p>
    <w:p w14:paraId="2BF1CECB"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 be an unlimited amount of FIFO players on anyone team as long as the full $1100 team fees is being covered. </w:t>
      </w:r>
    </w:p>
    <w:p w14:paraId="76970900"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i.e. there will be no restrictions or penalties applied when they do play. </w:t>
      </w:r>
    </w:p>
    <w:p w14:paraId="1B413B3D" w14:textId="77777777"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14:paraId="002EAD14" w14:textId="77777777"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390392CE"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r w:rsidR="004C73C3" w:rsidRPr="00EB460F">
        <w:rPr>
          <w:rStyle w:val="Strong"/>
          <w:rFonts w:asciiTheme="minorHAnsi" w:hAnsiTheme="minorHAnsi" w:cstheme="minorHAnsi"/>
          <w:b w:val="0"/>
          <w:sz w:val="22"/>
          <w:szCs w:val="22"/>
        </w:rPr>
        <w:t xml:space="preserve">Semi finals = </w:t>
      </w:r>
      <w:r w:rsidRPr="00EB460F">
        <w:rPr>
          <w:rFonts w:asciiTheme="minorHAnsi" w:hAnsiTheme="minorHAnsi" w:cstheme="minorHAnsi"/>
          <w:sz w:val="22"/>
          <w:szCs w:val="22"/>
        </w:rPr>
        <w:t xml:space="preserve">1 v 4, 2 v 3 </w:t>
      </w:r>
    </w:p>
    <w:p w14:paraId="7A094628"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14:paraId="44CC527E"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20 minute halves</w:t>
      </w:r>
    </w:p>
    <w:p w14:paraId="6D8572E1"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14:paraId="33950A0A"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1904D4">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47EF8B84" w14:textId="48F39AEC"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14:paraId="4BC82031"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416B6787"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21D42AD6" w14:textId="0987FFC2"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14:paraId="5E6D0D73" w14:textId="77777777" w:rsidR="007E673C" w:rsidRPr="00EB460F" w:rsidRDefault="007E673C" w:rsidP="001904D4">
      <w:pPr>
        <w:spacing w:before="60" w:after="60"/>
        <w:rPr>
          <w:rFonts w:asciiTheme="minorHAnsi" w:hAnsiTheme="minorHAnsi" w:cstheme="minorHAnsi"/>
        </w:rPr>
      </w:pPr>
    </w:p>
    <w:p w14:paraId="18A9D224" w14:textId="77777777"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569A" w14:textId="77777777" w:rsidR="00D348D7" w:rsidRDefault="00D348D7" w:rsidP="00C61B21">
      <w:r>
        <w:separator/>
      </w:r>
    </w:p>
  </w:endnote>
  <w:endnote w:type="continuationSeparator" w:id="0">
    <w:p w14:paraId="4693708A" w14:textId="77777777" w:rsidR="00D348D7" w:rsidRDefault="00D348D7"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325219"/>
      <w:docPartObj>
        <w:docPartGallery w:val="Page Numbers (Bottom of Page)"/>
        <w:docPartUnique/>
      </w:docPartObj>
    </w:sdtPr>
    <w:sdtEndPr/>
    <w:sdtContent>
      <w:p w14:paraId="1C38D594" w14:textId="00E54D63"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B6286A">
          <w:rPr>
            <w:rFonts w:asciiTheme="minorHAnsi" w:hAnsiTheme="minorHAnsi"/>
            <w:noProof/>
            <w:sz w:val="18"/>
            <w:szCs w:val="18"/>
          </w:rPr>
          <w:t>1</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8CDA" w14:textId="77777777" w:rsidR="00D348D7" w:rsidRDefault="00D348D7" w:rsidP="00C61B21">
      <w:r>
        <w:separator/>
      </w:r>
    </w:p>
  </w:footnote>
  <w:footnote w:type="continuationSeparator" w:id="0">
    <w:p w14:paraId="47741C30" w14:textId="77777777" w:rsidR="00D348D7" w:rsidRDefault="00D348D7"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04D4"/>
    <w:rsid w:val="001959D3"/>
    <w:rsid w:val="001C2625"/>
    <w:rsid w:val="001F28CF"/>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2A9D"/>
    <w:rsid w:val="005D3687"/>
    <w:rsid w:val="005E2F71"/>
    <w:rsid w:val="005F64ED"/>
    <w:rsid w:val="006072FF"/>
    <w:rsid w:val="00673920"/>
    <w:rsid w:val="00676CC6"/>
    <w:rsid w:val="006C692C"/>
    <w:rsid w:val="006D0B5B"/>
    <w:rsid w:val="006E75D1"/>
    <w:rsid w:val="00707D22"/>
    <w:rsid w:val="00744694"/>
    <w:rsid w:val="0076344A"/>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6286A"/>
    <w:rsid w:val="00B74043"/>
    <w:rsid w:val="00B75824"/>
    <w:rsid w:val="00BC5BA1"/>
    <w:rsid w:val="00BF2A62"/>
    <w:rsid w:val="00C1125C"/>
    <w:rsid w:val="00C32C45"/>
    <w:rsid w:val="00C50BAA"/>
    <w:rsid w:val="00C61B21"/>
    <w:rsid w:val="00C87B10"/>
    <w:rsid w:val="00C97DB9"/>
    <w:rsid w:val="00CA04CF"/>
    <w:rsid w:val="00CE063E"/>
    <w:rsid w:val="00D03DB8"/>
    <w:rsid w:val="00D348D7"/>
    <w:rsid w:val="00D462E0"/>
    <w:rsid w:val="00D46769"/>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Marsh, Ryan</cp:lastModifiedBy>
  <cp:revision>2</cp:revision>
  <dcterms:created xsi:type="dcterms:W3CDTF">2020-11-24T00:09:00Z</dcterms:created>
  <dcterms:modified xsi:type="dcterms:W3CDTF">2020-11-24T00:09:00Z</dcterms:modified>
</cp:coreProperties>
</file>